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7DF" w:rsidRPr="004E74CA" w:rsidRDefault="001F27DF" w:rsidP="001F27DF">
      <w:pPr>
        <w:pStyle w:val="a3"/>
        <w:jc w:val="center"/>
        <w:rPr>
          <w:rFonts w:ascii="Verdana" w:hAnsi="Verdana"/>
          <w:color w:val="000000"/>
          <w:sz w:val="28"/>
          <w:szCs w:val="28"/>
        </w:rPr>
      </w:pPr>
      <w:r w:rsidRPr="004E74CA">
        <w:rPr>
          <w:rStyle w:val="a4"/>
          <w:color w:val="000000"/>
          <w:sz w:val="28"/>
          <w:szCs w:val="28"/>
        </w:rPr>
        <w:t>Индивидуальный подход к детям с разными типами темперамента</w:t>
      </w:r>
      <w:r w:rsidRPr="004E74CA">
        <w:rPr>
          <w:color w:val="000000"/>
          <w:sz w:val="28"/>
          <w:szCs w:val="28"/>
        </w:rPr>
        <w:t>                               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У каждого ребенка есть качества и свойства, помогающие ему сохранить свою индивидуальность и неповторимость. Так, темперамент определяет активность дошкольника, темп и интенсивность его деятельности – способность переключаться на новый вид деятельности, реакцию на окружающую жизнь. Зная эти особенности, родители и педагоги смогут лучше понять ребенка, найти к нему индивидуальный </w:t>
      </w:r>
      <w:r w:rsidRPr="004E74CA">
        <w:rPr>
          <w:rStyle w:val="a4"/>
          <w:color w:val="000000"/>
          <w:sz w:val="28"/>
          <w:szCs w:val="28"/>
        </w:rPr>
        <w:t>подход.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 xml:space="preserve">  Говоря о темпераменте, как правило, подразумевают взрослого человека, сформировавшуюся личность. Однако, проявления характерные для того или иного темперамента, можно наблюдать и у дошкольников. С рождения дети отличаются друг от друга своим поведением. И </w:t>
      </w:r>
      <w:proofErr w:type="gramStart"/>
      <w:r w:rsidRPr="004E74CA">
        <w:rPr>
          <w:color w:val="000000"/>
          <w:sz w:val="28"/>
          <w:szCs w:val="28"/>
        </w:rPr>
        <w:t>все</w:t>
      </w:r>
      <w:proofErr w:type="gramEnd"/>
      <w:r w:rsidRPr="004E74CA">
        <w:rPr>
          <w:color w:val="000000"/>
          <w:sz w:val="28"/>
          <w:szCs w:val="28"/>
        </w:rPr>
        <w:t xml:space="preserve"> потому что у каждого малыша свой темперамент – врожденные свойства нервной системы, которые достаточно четко проявляются в возрасте 5-6лет.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rStyle w:val="a4"/>
          <w:color w:val="000000"/>
          <w:sz w:val="28"/>
          <w:szCs w:val="28"/>
        </w:rPr>
        <w:t>  Темперамент –</w:t>
      </w:r>
      <w:r w:rsidRPr="004E74CA">
        <w:rPr>
          <w:color w:val="000000"/>
          <w:sz w:val="28"/>
          <w:szCs w:val="28"/>
        </w:rPr>
        <w:t> базовая психологическая характеристика индивидуальности, основа, на которой строится человеческая личность. Тип темперамента, согласно И.П.Павлову, обусловлен свойствами нервных процессов возбуждения и торможения, их различными сочетаниями. Ученый полагал, что таких свой</w:t>
      </w:r>
      <w:proofErr w:type="gramStart"/>
      <w:r w:rsidRPr="004E74CA">
        <w:rPr>
          <w:color w:val="000000"/>
          <w:sz w:val="28"/>
          <w:szCs w:val="28"/>
        </w:rPr>
        <w:t>ств тр</w:t>
      </w:r>
      <w:proofErr w:type="gramEnd"/>
      <w:r w:rsidRPr="004E74CA">
        <w:rPr>
          <w:color w:val="000000"/>
          <w:sz w:val="28"/>
          <w:szCs w:val="28"/>
        </w:rPr>
        <w:t>и: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- Сила, т.е. способность нервной системы выдерживать сильные раздражители; она характеризуется выносливостью и работоспособностью нервных клеток;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- Уравновешенность, которая определяется соотношением процессов возбуждения и торможения;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-  Подвижность как показатель быстрой смены процессов возбуждения и торможения.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Комбинация этих свойств и определяет различные </w:t>
      </w:r>
      <w:r w:rsidRPr="004E74CA">
        <w:rPr>
          <w:rStyle w:val="a4"/>
          <w:color w:val="000000"/>
          <w:sz w:val="28"/>
          <w:szCs w:val="28"/>
        </w:rPr>
        <w:t>типы темперамента.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- Холерик – обладает сильной нервной системой, уравновешенный, подвижный;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 - Сангвини</w:t>
      </w:r>
      <w:proofErr w:type="gramStart"/>
      <w:r w:rsidRPr="004E74CA">
        <w:rPr>
          <w:color w:val="000000"/>
          <w:sz w:val="28"/>
          <w:szCs w:val="28"/>
        </w:rPr>
        <w:t>к-</w:t>
      </w:r>
      <w:proofErr w:type="gramEnd"/>
      <w:r w:rsidRPr="004E74CA">
        <w:rPr>
          <w:color w:val="000000"/>
          <w:sz w:val="28"/>
          <w:szCs w:val="28"/>
        </w:rPr>
        <w:t xml:space="preserve"> характеризуется сильной нервной системой, уравновешенный, подвижный;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- Флегматик – имеет сильную нервную систему, уравновешенный, инертный;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lastRenderedPageBreak/>
        <w:t>  -  Меланхолик – отличается слабой нервной системой, неуравновешенный, инертный.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Дети с чистыми типами темпераментами встречаются редко, чаще всего  мы имеем дело со смешанными типами, для которых характерно преобладание черт одного из перечисленных темпераментов. Остановимся подробнее на </w:t>
      </w:r>
      <w:r w:rsidRPr="004E74CA">
        <w:rPr>
          <w:rStyle w:val="a4"/>
          <w:color w:val="000000"/>
          <w:sz w:val="28"/>
          <w:szCs w:val="28"/>
        </w:rPr>
        <w:t>основных свойствах</w:t>
      </w:r>
      <w:r w:rsidRPr="004E74CA">
        <w:rPr>
          <w:color w:val="000000"/>
          <w:sz w:val="28"/>
          <w:szCs w:val="28"/>
        </w:rPr>
        <w:t>  </w:t>
      </w:r>
      <w:r w:rsidRPr="004E74CA">
        <w:rPr>
          <w:rStyle w:val="a4"/>
          <w:color w:val="000000"/>
          <w:sz w:val="28"/>
          <w:szCs w:val="28"/>
        </w:rPr>
        <w:t>темпераментов детей.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 xml:space="preserve">  </w:t>
      </w:r>
      <w:proofErr w:type="gramStart"/>
      <w:r w:rsidRPr="004E74CA">
        <w:rPr>
          <w:color w:val="000000"/>
          <w:sz w:val="28"/>
          <w:szCs w:val="28"/>
        </w:rPr>
        <w:t>Если в поведении ребенка наблюдаются неугомонность, бесстрашие, рискованность, настойчивость, склонность к упрямству, шаловливость, задиристость, нетерпеливость, конфликтность, горячность, значит перед нами </w:t>
      </w:r>
      <w:r w:rsidRPr="004E74CA">
        <w:rPr>
          <w:rStyle w:val="a4"/>
          <w:color w:val="000000"/>
          <w:sz w:val="28"/>
          <w:szCs w:val="28"/>
        </w:rPr>
        <w:t>холерик.</w:t>
      </w:r>
      <w:proofErr w:type="gramEnd"/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Такой ребенок бурно проявляет эмоции, любит шумные азартные игры. В общении ему всегда нужны сподвижники и зрители. Особенности познавательной деятельности ребенка-холерика – все схватывает на лету и так же быстро забывает. Предпочитает делать только то, что ему интересно.    Его движения порывистые, резкие, речь быстрая, отрывистая, эмоциональная. Кричит, как в рупор. Уровень тревожности – средний. Очень легко приспосабливается к новой обстановке детского сада, но с трудом – к требованиям, установленным в учреждении.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Для </w:t>
      </w:r>
      <w:r w:rsidRPr="004E74CA">
        <w:rPr>
          <w:rStyle w:val="a4"/>
          <w:color w:val="000000"/>
          <w:sz w:val="28"/>
          <w:szCs w:val="28"/>
        </w:rPr>
        <w:t>сангвиника </w:t>
      </w:r>
      <w:proofErr w:type="gramStart"/>
      <w:r w:rsidRPr="004E74CA">
        <w:rPr>
          <w:color w:val="000000"/>
          <w:sz w:val="28"/>
          <w:szCs w:val="28"/>
        </w:rPr>
        <w:t>характерны</w:t>
      </w:r>
      <w:proofErr w:type="gramEnd"/>
      <w:r w:rsidRPr="004E74CA">
        <w:rPr>
          <w:color w:val="000000"/>
          <w:sz w:val="28"/>
          <w:szCs w:val="28"/>
        </w:rPr>
        <w:t xml:space="preserve"> жизнелюбие, оптимизм, склонность к риску, компромиссам, гибкость, деловитость, общительность. Уровень тревожности – средний. Такой ребенок чувствует себя везде как дома, любит общество детей и взрослых. Является душой компании, лидер по выбору. Легко и быстро усваивает новое, имеет, как правило, хорошую долговременную и кратковременную память. Речь выразительная, быстрая, живая, с мимикой и жестами. Особенность адаптации ребенка-сангвиника к дошкольному учреждению – легкая и быстрая.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 xml:space="preserve">  </w:t>
      </w:r>
      <w:proofErr w:type="gramStart"/>
      <w:r w:rsidRPr="004E74CA">
        <w:rPr>
          <w:color w:val="000000"/>
          <w:sz w:val="28"/>
          <w:szCs w:val="28"/>
        </w:rPr>
        <w:t>Основными чертами </w:t>
      </w:r>
      <w:r w:rsidRPr="004E74CA">
        <w:rPr>
          <w:rStyle w:val="a4"/>
          <w:color w:val="000000"/>
          <w:sz w:val="28"/>
          <w:szCs w:val="28"/>
        </w:rPr>
        <w:t>флегматика </w:t>
      </w:r>
      <w:r w:rsidRPr="004E74CA">
        <w:rPr>
          <w:color w:val="000000"/>
          <w:sz w:val="28"/>
          <w:szCs w:val="28"/>
        </w:rPr>
        <w:t>являются спокойствие, медлительность, неторопливость, нерасторопность, обстоятельность, солидность, малая эмоциональность, сдержанность, несклонность к риску, миролюбие.</w:t>
      </w:r>
      <w:proofErr w:type="gramEnd"/>
      <w:r w:rsidRPr="004E74CA">
        <w:rPr>
          <w:color w:val="000000"/>
          <w:sz w:val="28"/>
          <w:szCs w:val="28"/>
        </w:rPr>
        <w:t xml:space="preserve"> Такой ребенок не проявляет бурных реакций на окружающее, </w:t>
      </w:r>
      <w:proofErr w:type="spellStart"/>
      <w:r w:rsidRPr="004E74CA">
        <w:rPr>
          <w:color w:val="000000"/>
          <w:sz w:val="28"/>
          <w:szCs w:val="28"/>
        </w:rPr>
        <w:t>малоэмоционален</w:t>
      </w:r>
      <w:proofErr w:type="spellEnd"/>
      <w:r w:rsidRPr="004E74CA">
        <w:rPr>
          <w:color w:val="000000"/>
          <w:sz w:val="28"/>
          <w:szCs w:val="28"/>
        </w:rPr>
        <w:t xml:space="preserve">. При этом тяготеет к положительным эмоциям. Уровень тревожности – низкий. Любит спокойные и тихие игры. Предпочитает одиночество. Неавторитетен среди сверстников, изгой в обществе детей. Медленно запоминает, но схватывает целое. У ребенка-флегматика хорошо развита долговременная память, движение </w:t>
      </w:r>
      <w:proofErr w:type="gramStart"/>
      <w:r w:rsidRPr="004E74CA">
        <w:rPr>
          <w:color w:val="000000"/>
          <w:sz w:val="28"/>
          <w:szCs w:val="28"/>
        </w:rPr>
        <w:t>нерасторопны</w:t>
      </w:r>
      <w:proofErr w:type="gramEnd"/>
      <w:r w:rsidRPr="004E74CA">
        <w:rPr>
          <w:color w:val="000000"/>
          <w:sz w:val="28"/>
          <w:szCs w:val="28"/>
        </w:rPr>
        <w:t>, неторопливые, солидные. Речь медленная, невыразительная, без жестов и мимики. К дошкольному учреждению такие дети адаптируются очень долго.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 xml:space="preserve">  </w:t>
      </w:r>
      <w:proofErr w:type="gramStart"/>
      <w:r w:rsidRPr="004E74CA">
        <w:rPr>
          <w:color w:val="000000"/>
          <w:sz w:val="28"/>
          <w:szCs w:val="28"/>
        </w:rPr>
        <w:t>Если ребенок – </w:t>
      </w:r>
      <w:r w:rsidRPr="004E74CA">
        <w:rPr>
          <w:rStyle w:val="a4"/>
          <w:color w:val="000000"/>
          <w:sz w:val="28"/>
          <w:szCs w:val="28"/>
        </w:rPr>
        <w:t>меланхолик</w:t>
      </w:r>
      <w:r w:rsidRPr="004E74CA">
        <w:rPr>
          <w:color w:val="000000"/>
          <w:sz w:val="28"/>
          <w:szCs w:val="28"/>
        </w:rPr>
        <w:t>, то его основные черты – робость, застенчивость, замкнутость, нерешительность, мнительность, тревожность, обидчивость,  ранимость, чувствительность и впечатлительность.</w:t>
      </w:r>
      <w:proofErr w:type="gramEnd"/>
      <w:r w:rsidRPr="004E74CA">
        <w:rPr>
          <w:color w:val="000000"/>
          <w:sz w:val="28"/>
          <w:szCs w:val="28"/>
        </w:rPr>
        <w:t xml:space="preserve"> Для таких </w:t>
      </w:r>
      <w:r w:rsidRPr="004E74CA">
        <w:rPr>
          <w:color w:val="000000"/>
          <w:sz w:val="28"/>
          <w:szCs w:val="28"/>
        </w:rPr>
        <w:lastRenderedPageBreak/>
        <w:t xml:space="preserve">детей характерен высокий уровень тревожности. Они предпочитают тихие, уединенные игры. </w:t>
      </w:r>
      <w:proofErr w:type="gramStart"/>
      <w:r w:rsidRPr="004E74CA">
        <w:rPr>
          <w:color w:val="000000"/>
          <w:sz w:val="28"/>
          <w:szCs w:val="28"/>
        </w:rPr>
        <w:t>Общительны</w:t>
      </w:r>
      <w:proofErr w:type="gramEnd"/>
      <w:r w:rsidRPr="004E74CA">
        <w:rPr>
          <w:color w:val="000000"/>
          <w:sz w:val="28"/>
          <w:szCs w:val="28"/>
        </w:rPr>
        <w:t xml:space="preserve"> лишь с близкими людьми. Их движения неуверенные, неточные, суетливые. Речь зачастую интонационно выразительна, но очень тихая и неуверенная. К дошкольному учреждению адаптируются с трудом.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Учеными доказано, что </w:t>
      </w:r>
      <w:r w:rsidRPr="004E74CA">
        <w:rPr>
          <w:rStyle w:val="a4"/>
          <w:color w:val="000000"/>
          <w:sz w:val="28"/>
          <w:szCs w:val="28"/>
        </w:rPr>
        <w:t>от темперамента зависят: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- Скорость возникновения психических процессов (например, восприятие, быстрота мышления, длительность сосредоточения внимания и т.п.);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- Пластичность и устойчивость психических явлений, легкость их смены и переключения;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- Темп и ритм деятельности;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- Интенсивность психических процессов (например, сила эмоций, активность воли);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- Направленность психической деятельности на определенные объекты.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Выявить черты определенного типа темперамента у ребенка с помощью наблюдения, специальных тестов призван педаго</w:t>
      </w:r>
      <w:proofErr w:type="gramStart"/>
      <w:r w:rsidRPr="004E74CA">
        <w:rPr>
          <w:color w:val="000000"/>
          <w:sz w:val="28"/>
          <w:szCs w:val="28"/>
        </w:rPr>
        <w:t>г-</w:t>
      </w:r>
      <w:proofErr w:type="gramEnd"/>
      <w:r w:rsidRPr="004E74CA">
        <w:rPr>
          <w:color w:val="000000"/>
          <w:sz w:val="28"/>
          <w:szCs w:val="28"/>
        </w:rPr>
        <w:t xml:space="preserve"> психолог. Специалист может дать профессиональные рекомендации родителям и педагогам ДОУ, как вести себя с детьми разных темпераментов.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Таким образом, знание основных свойств, присущих дошкольникам разных типов темперамента, поможет родителям и педагогам грамотно организовать занятие или самостоятельную деятельность. Особенно полезной эта информация будет на этапе адаптации ребенка к ДОУ, новому режиму, коллективу.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Так как же </w:t>
      </w:r>
      <w:r w:rsidRPr="004E74CA">
        <w:rPr>
          <w:rStyle w:val="a4"/>
          <w:color w:val="000000"/>
          <w:sz w:val="28"/>
          <w:szCs w:val="28"/>
        </w:rPr>
        <w:t>надо вести себя родителям и воспитателям с детьми </w:t>
      </w:r>
      <w:r w:rsidRPr="004E74CA">
        <w:rPr>
          <w:color w:val="000000"/>
          <w:sz w:val="28"/>
          <w:szCs w:val="28"/>
        </w:rPr>
        <w:t>с различными типами темперамента? Главное – принимать ребенка таким, какой он есть. Но помня о том, что темперамент сравним лишь с гранитом, нужно пытаться отшлифовать его своими  методами воспитания, используя их в качестве резца, которым пользуется скульптор. Важно учитывать все минусы и плюсы темперамента дошкольника, пытаться свести минусы к нулю, не подавлять, а управлять любым из типов темперамента ребенка.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 xml:space="preserve">  Не следует стараться изменить врожденный темперамент дошкольника </w:t>
      </w:r>
      <w:proofErr w:type="gramStart"/>
      <w:r w:rsidRPr="004E74CA">
        <w:rPr>
          <w:color w:val="000000"/>
          <w:sz w:val="28"/>
          <w:szCs w:val="28"/>
        </w:rPr>
        <w:t>на</w:t>
      </w:r>
      <w:proofErr w:type="gramEnd"/>
      <w:r w:rsidRPr="004E74CA">
        <w:rPr>
          <w:color w:val="000000"/>
          <w:sz w:val="28"/>
          <w:szCs w:val="28"/>
        </w:rPr>
        <w:t xml:space="preserve"> более угодный взрослым и превратить, например. Холерика в сангвиника, сангвиника – </w:t>
      </w:r>
      <w:proofErr w:type="gramStart"/>
      <w:r w:rsidRPr="004E74CA">
        <w:rPr>
          <w:color w:val="000000"/>
          <w:sz w:val="28"/>
          <w:szCs w:val="28"/>
        </w:rPr>
        <w:t>в</w:t>
      </w:r>
      <w:proofErr w:type="gramEnd"/>
      <w:r w:rsidRPr="004E74CA">
        <w:rPr>
          <w:color w:val="000000"/>
          <w:sz w:val="28"/>
          <w:szCs w:val="28"/>
        </w:rPr>
        <w:t xml:space="preserve"> флегматика и меланхолика или наоборот. Нельзя говорить о минусах ребенка, особенно при посторонних людях, </w:t>
      </w:r>
      <w:r w:rsidRPr="004E74CA">
        <w:rPr>
          <w:color w:val="000000"/>
          <w:sz w:val="28"/>
          <w:szCs w:val="28"/>
        </w:rPr>
        <w:lastRenderedPageBreak/>
        <w:t>ругать его, постоянно раздражаясь оттого, что он не такой, каким его хотели бы видеть. Не следует переделывать ребенка, ломать его. Тем самым можно вызвать активное сопротивление или психологический кризис.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 xml:space="preserve">  В процессе  воспитания детей в зависимости от особенностей их темперамента важно учитывать то, что нервная система у дошкольников пластична и можно </w:t>
      </w:r>
      <w:proofErr w:type="gramStart"/>
      <w:r w:rsidRPr="004E74CA">
        <w:rPr>
          <w:color w:val="000000"/>
          <w:sz w:val="28"/>
          <w:szCs w:val="28"/>
        </w:rPr>
        <w:t>отшлифовать</w:t>
      </w:r>
      <w:proofErr w:type="gramEnd"/>
      <w:r w:rsidRPr="004E74CA">
        <w:rPr>
          <w:color w:val="000000"/>
          <w:sz w:val="28"/>
          <w:szCs w:val="28"/>
        </w:rPr>
        <w:t>, завуалировать все недостатки.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Так при воспитании </w:t>
      </w:r>
      <w:r w:rsidRPr="004E74CA">
        <w:rPr>
          <w:rStyle w:val="a4"/>
          <w:color w:val="000000"/>
          <w:sz w:val="28"/>
          <w:szCs w:val="28"/>
        </w:rPr>
        <w:t>ребенка-холерика </w:t>
      </w:r>
      <w:r w:rsidRPr="004E74CA">
        <w:rPr>
          <w:color w:val="000000"/>
          <w:sz w:val="28"/>
          <w:szCs w:val="28"/>
        </w:rPr>
        <w:t>следует замедлить темп «его кружения по жизни», расставив на пути различные шлагбаумы и непредвиденные остановки. Направить бьющую ключом энергию дошкольника на нужные, полезные дела, учить обдумывать свои решения, оценивать резервы своих сил. Воспитывать настойчивость и сдержанность, как надо владеть собой, чтобы не вспылить, погашать любую агрессивность.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Необходимо подбирать игры, которые укрепляют процессы торможения и не приводят к перевозбуждению нервной системы: спокойные, в которых все зависит от внимания и требуется минимум эмоций. Родителям и воспитателям важно помнить, что непосредственность холерика нередко выливается в бестактность и задевает самолюбие людей. Такого ребенка необходимо учить вежливости. Требовать, чтобы он стал таким, поскольку холерик обычно реагирует лишь на требования родителей.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В процессе воспитания </w:t>
      </w:r>
      <w:r w:rsidRPr="004E74CA">
        <w:rPr>
          <w:rStyle w:val="a4"/>
          <w:color w:val="000000"/>
          <w:sz w:val="28"/>
          <w:szCs w:val="28"/>
        </w:rPr>
        <w:t>сангвиника </w:t>
      </w:r>
      <w:r w:rsidRPr="004E74CA">
        <w:rPr>
          <w:color w:val="000000"/>
          <w:sz w:val="28"/>
          <w:szCs w:val="28"/>
        </w:rPr>
        <w:t>следует стремиться вырабатывать устойчивые интересы. Учить терпению, упорству, тому, что любое дело надо доводить до конца. Как можно больше поощрять ребенка за проявления нравственности в его поступках. Искоренять небрежность и поверхностность при выполнении заданий. При этом родителям необходимо учитывать, что жизнерадостность, общительность и оптимизм ребенк</w:t>
      </w:r>
      <w:proofErr w:type="gramStart"/>
      <w:r w:rsidRPr="004E74CA">
        <w:rPr>
          <w:color w:val="000000"/>
          <w:sz w:val="28"/>
          <w:szCs w:val="28"/>
        </w:rPr>
        <w:t>а-</w:t>
      </w:r>
      <w:proofErr w:type="gramEnd"/>
      <w:r w:rsidRPr="004E74CA">
        <w:rPr>
          <w:color w:val="000000"/>
          <w:sz w:val="28"/>
          <w:szCs w:val="28"/>
        </w:rPr>
        <w:t xml:space="preserve"> сангвиника способны обернуться оборотной стороной медали, стать источником как легкомыслия, так и непостоянства.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Если в семье растет маленький </w:t>
      </w:r>
      <w:r w:rsidRPr="004E74CA">
        <w:rPr>
          <w:rStyle w:val="a4"/>
          <w:color w:val="000000"/>
          <w:sz w:val="28"/>
          <w:szCs w:val="28"/>
        </w:rPr>
        <w:t>флегматик</w:t>
      </w:r>
      <w:r w:rsidRPr="004E74CA">
        <w:rPr>
          <w:color w:val="000000"/>
          <w:sz w:val="28"/>
          <w:szCs w:val="28"/>
        </w:rPr>
        <w:t>, родителям нужно пытаться сформировать у него любознательность и сделать его инициативным. Учить, как правильно переключать внимание при выполнении различных поручений и как рационально распределить время, чтобы не попасть в цейтнот. При этом важно не раздражаться черепашьими темпами ребенка-флегматика, а ускорять их, применяя игровую деятельность, например, игры наперегонки. Играть с ними в игры, где требуются быстрота движений, точность, ловкость, и поощрять, когда он выполняет правила. Нужно учить дошкольника полнее выражать эмоции и  чувства: радоваться, грустить, жалеть кого-то и быть добрым. Любыми способами пробуждать сообразительность и воображение. Следить за тем, чтобы он не оставался инертным, вялым, иначе эти качества могут превратиться в леность.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lastRenderedPageBreak/>
        <w:t>  От </w:t>
      </w:r>
      <w:r w:rsidRPr="004E74CA">
        <w:rPr>
          <w:rStyle w:val="a4"/>
          <w:color w:val="000000"/>
          <w:sz w:val="28"/>
          <w:szCs w:val="28"/>
        </w:rPr>
        <w:t>меланхолика </w:t>
      </w:r>
      <w:r w:rsidRPr="004E74CA">
        <w:rPr>
          <w:color w:val="000000"/>
          <w:sz w:val="28"/>
          <w:szCs w:val="28"/>
        </w:rPr>
        <w:t xml:space="preserve">не надо требовать того, что для него  невыполнимо. Приказы замедляют его деятельность. Родителям следует поддерживать его, одобрять, быть с ним ласковее и мягче. Необходимо нацеливать ребенка на выполнение лишь посильных заданий и помогать </w:t>
      </w:r>
      <w:proofErr w:type="gramStart"/>
      <w:r w:rsidRPr="004E74CA">
        <w:rPr>
          <w:color w:val="000000"/>
          <w:sz w:val="28"/>
          <w:szCs w:val="28"/>
        </w:rPr>
        <w:t>вовремя</w:t>
      </w:r>
      <w:proofErr w:type="gramEnd"/>
      <w:r w:rsidRPr="004E74CA">
        <w:rPr>
          <w:color w:val="000000"/>
          <w:sz w:val="28"/>
          <w:szCs w:val="28"/>
        </w:rPr>
        <w:t xml:space="preserve"> справляться с ними. Учить преодолевать застенчивость и робость, искореняя неуверенность в себе. Поддерживать его самостоятельность. Важно воспитывать в ребенке-меланхолике инициативность, общительность, доверчивость и смелость. Учить бесстрашию и помогать избавиться от страха. Ни в коем случае, даже из благих побуждений, нельзя запугивать его. Родители должны стараться в разных ситуациях вызывать у ребенка больше положительных эмоций. Важно учитывать, что впечатлительность, ранимость, высокая чувствительность дошкольника – кривое зеркало всех педагогических воздействий и может исказить конечный результат, поэтому, воспитывая меланхолика, надо применять тактику жонглера.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>  Ознакомившись с  окружающие ребенка, взрослые могут разобраться в природных качествах его личности. А это, в свою очередь, многое объяснит в поведении дошкольника, даст им возможность правильно его направить, рассчитать учебную нагрузку, заинтересовать, развить его лучшие качества, т.е. найти к нему индивидуальный подход.</w:t>
      </w:r>
    </w:p>
    <w:p w:rsidR="001F27DF" w:rsidRPr="004E74CA" w:rsidRDefault="001F27DF" w:rsidP="004E74CA">
      <w:pPr>
        <w:pStyle w:val="a3"/>
        <w:ind w:firstLine="709"/>
        <w:jc w:val="both"/>
        <w:rPr>
          <w:rFonts w:ascii="Verdana" w:hAnsi="Verdana"/>
          <w:color w:val="000000"/>
          <w:sz w:val="28"/>
          <w:szCs w:val="28"/>
        </w:rPr>
      </w:pPr>
      <w:r w:rsidRPr="004E74CA">
        <w:rPr>
          <w:color w:val="000000"/>
          <w:sz w:val="28"/>
          <w:szCs w:val="28"/>
        </w:rPr>
        <w:t xml:space="preserve">материал взят из книги  Р.С. </w:t>
      </w:r>
      <w:proofErr w:type="spellStart"/>
      <w:r w:rsidRPr="004E74CA">
        <w:rPr>
          <w:color w:val="000000"/>
          <w:sz w:val="28"/>
          <w:szCs w:val="28"/>
        </w:rPr>
        <w:t>Немов</w:t>
      </w:r>
      <w:proofErr w:type="spellEnd"/>
      <w:r w:rsidRPr="004E74CA">
        <w:rPr>
          <w:color w:val="000000"/>
          <w:sz w:val="28"/>
          <w:szCs w:val="28"/>
        </w:rPr>
        <w:t xml:space="preserve"> 2002г. </w:t>
      </w:r>
    </w:p>
    <w:p w:rsidR="00BE548F" w:rsidRPr="004E74CA" w:rsidRDefault="00BE548F"/>
    <w:sectPr w:rsidR="00BE548F" w:rsidRPr="004E74CA" w:rsidSect="00BE5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27DF"/>
    <w:rsid w:val="000A5B12"/>
    <w:rsid w:val="001F27DF"/>
    <w:rsid w:val="004E74CA"/>
    <w:rsid w:val="00BA52A3"/>
    <w:rsid w:val="00BE5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F27DF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F27D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1528</Words>
  <Characters>8716</Characters>
  <Application>Microsoft Office Word</Application>
  <DocSecurity>0</DocSecurity>
  <Lines>72</Lines>
  <Paragraphs>20</Paragraphs>
  <ScaleCrop>false</ScaleCrop>
  <Company>Microsoft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Alexandra</cp:lastModifiedBy>
  <cp:revision>3</cp:revision>
  <dcterms:created xsi:type="dcterms:W3CDTF">2020-05-12T02:30:00Z</dcterms:created>
  <dcterms:modified xsi:type="dcterms:W3CDTF">2020-05-12T08:06:00Z</dcterms:modified>
</cp:coreProperties>
</file>